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600" w:before="600" w:line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DECLARAÇÃO DE INFRAESTRUTURA PARA A REALIZAÇÃO DA PESQUISA</w:t>
      </w:r>
    </w:p>
    <w:p w:rsidR="00000000" w:rsidDel="00000000" w:rsidP="00000000" w:rsidRDefault="00000000" w:rsidRPr="00000000" w14:paraId="00000002">
      <w:pPr>
        <w:spacing w:line="360" w:lineRule="auto"/>
        <w:ind w:firstLine="709"/>
        <w:jc w:val="both"/>
        <w:rPr>
          <w:rFonts w:ascii="Arial" w:cs="Arial" w:eastAsia="Arial" w:hAnsi="Arial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color w:val="ff0000"/>
          <w:highlight w:val="white"/>
          <w:rtl w:val="0"/>
        </w:rPr>
        <w:t xml:space="preserve">[informar nome completo do responsável legal pela instituição]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[</w:t>
      </w:r>
      <w:r w:rsidDel="00000000" w:rsidR="00000000" w:rsidRPr="00000000">
        <w:rPr>
          <w:rFonts w:ascii="Arial" w:cs="Arial" w:eastAsia="Arial" w:hAnsi="Arial"/>
          <w:color w:val="ff0000"/>
          <w:highlight w:val="white"/>
          <w:rtl w:val="0"/>
        </w:rPr>
        <w:t xml:space="preserve">informar nome do cargo que ocupa na instituição]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RG Nº </w:t>
      </w:r>
      <w:r w:rsidDel="00000000" w:rsidR="00000000" w:rsidRPr="00000000">
        <w:rPr>
          <w:rFonts w:ascii="Arial" w:cs="Arial" w:eastAsia="Arial" w:hAnsi="Arial"/>
          <w:color w:val="ff0000"/>
          <w:highlight w:val="white"/>
          <w:rtl w:val="0"/>
        </w:rPr>
        <w:t xml:space="preserve">[informar Nº do RG]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color w:val="ff0000"/>
          <w:highlight w:val="white"/>
          <w:rtl w:val="0"/>
        </w:rPr>
        <w:t xml:space="preserve">[informar Nº do CPF]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declaro que a instituição acima identificada possui a infraestrutura necessária para o desenvolvimento do referido projeto de pesquisa e para atender a eventuais problemas resultantes da pesquisa, em proteção aos seus participantes.</w:t>
      </w:r>
    </w:p>
    <w:p w:rsidR="00000000" w:rsidDel="00000000" w:rsidP="00000000" w:rsidRDefault="00000000" w:rsidRPr="00000000" w14:paraId="00000003">
      <w:pPr>
        <w:spacing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Todos os pesquisadores envolvidos na pesquisa são obrigados a cumprirem integralmente as exigências éticas estabelecidas na Resolução CNS Nº 466/2012 e em resoluções complementares aplicáveis ao caso, bem como a obedecerem </w:t>
      </w:r>
      <w:r w:rsidDel="00000000" w:rsidR="00000000" w:rsidRPr="00000000">
        <w:rPr>
          <w:rFonts w:ascii="Arial" w:cs="Arial" w:eastAsia="Arial" w:hAnsi="Arial"/>
          <w:rtl w:val="0"/>
        </w:rPr>
        <w:t xml:space="preserve">às disposições legais estabelecidas na Constituição Federal Brasileira, artigo 5º, incisos X e XIV e no Novo Código Civil, artigo 20.</w:t>
      </w:r>
    </w:p>
    <w:p w:rsidR="00000000" w:rsidDel="00000000" w:rsidP="00000000" w:rsidRDefault="00000000" w:rsidRPr="00000000" w14:paraId="00000004">
      <w:pPr>
        <w:spacing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09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Localidade</w:t>
      </w:r>
      <w:r w:rsidDel="00000000" w:rsidR="00000000" w:rsidRPr="00000000">
        <w:rPr>
          <w:rFonts w:ascii="Arial" w:cs="Arial" w:eastAsia="Arial" w:hAnsi="Arial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dia</w:t>
      </w:r>
      <w:r w:rsidDel="00000000" w:rsidR="00000000" w:rsidRPr="00000000">
        <w:rPr>
          <w:rFonts w:ascii="Arial" w:cs="Arial" w:eastAsia="Arial" w:hAnsi="Arial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[mês]</w:t>
      </w:r>
      <w:r w:rsidDel="00000000" w:rsidR="00000000" w:rsidRPr="00000000">
        <w:rPr>
          <w:rFonts w:ascii="Arial" w:cs="Arial" w:eastAsia="Arial" w:hAnsi="Arial"/>
          <w:rtl w:val="0"/>
        </w:rPr>
        <w:t xml:space="preserve"> de  </w:t>
      </w:r>
      <w:r w:rsidDel="00000000" w:rsidR="00000000" w:rsidRPr="00000000">
        <w:rPr>
          <w:rFonts w:ascii="Arial" w:cs="Arial" w:eastAsia="Arial" w:hAnsi="Arial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ano</w:t>
      </w:r>
      <w:r w:rsidDel="00000000" w:rsidR="00000000" w:rsidRPr="00000000">
        <w:rPr>
          <w:rFonts w:ascii="Arial" w:cs="Arial" w:eastAsia="Arial" w:hAnsi="Arial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before="360" w:lineRule="auto"/>
        <w:jc w:val="right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360" w:lineRule="auto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9">
      <w:pPr>
        <w:spacing w:before="360" w:lineRule="auto"/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Assinatura do responsável 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color w:val="ff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ff0000"/>
          <w:highlight w:val="white"/>
          <w:rtl w:val="0"/>
        </w:rPr>
        <w:t xml:space="preserve">[apor carimbo com nome, cargo e ato de indicação do cargo]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OBSERVAÇÕES: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1- Excluir todas as informações destacadas na cor vermelha e entre colchetes que constam neste modelo de documento.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2- Este documento deve ser elaborado exclusivamente pela instituição onde a pesquisa ou parte dela será realizada, em papel com o timbre e a identificação institucional.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3- Apenas o responsável legal pela instituição deve apor carimbo e assinatura no documento.</w:t>
      </w:r>
    </w:p>
    <w:sectPr>
      <w:headerReference r:id="rId7" w:type="default"/>
      <w:pgSz w:h="16838" w:w="11906" w:orient="portrait"/>
      <w:pgMar w:bottom="851" w:top="851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120" w:before="12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  <w:rtl w:val="0"/>
      </w:rPr>
      <w:t xml:space="preserve">[NO CABEÇALHO DEVE CONSTAR O TIMBRE E A IDENTIFICAÇÃO DA INSTITUIÇÃO ONDE A PESQUISA OU PARTE DELA SERÁ REALIZADA]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5223D"/>
    <w:pPr>
      <w:widowControl w:val="0"/>
      <w:suppressAutoHyphens w:val="1"/>
      <w:spacing w:line="240" w:lineRule="auto"/>
    </w:pPr>
    <w:rPr>
      <w:rFonts w:ascii="Times New Roman" w:cs="Times New Roman" w:eastAsia="Lucida Sans Unicode" w:hAnsi="Times New Roman"/>
      <w:kern w:val="2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5223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5223D"/>
    <w:rPr>
      <w:rFonts w:ascii="Times New Roman" w:cs="Times New Roman" w:eastAsia="Lucida Sans Unicode" w:hAnsi="Times New Roman"/>
      <w:kern w:val="2"/>
      <w:sz w:val="24"/>
      <w:szCs w:val="24"/>
    </w:rPr>
  </w:style>
  <w:style w:type="character" w:styleId="obrigatorio" w:customStyle="1">
    <w:name w:val="obrigatorio"/>
    <w:basedOn w:val="Fontepargpadro"/>
    <w:rsid w:val="00D5223D"/>
  </w:style>
  <w:style w:type="paragraph" w:styleId="Rodap">
    <w:name w:val="footer"/>
    <w:basedOn w:val="Normal"/>
    <w:link w:val="RodapChar"/>
    <w:uiPriority w:val="99"/>
    <w:unhideWhenUsed w:val="1"/>
    <w:rsid w:val="00E60C1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60C18"/>
    <w:rPr>
      <w:rFonts w:ascii="Times New Roman" w:cs="Times New Roman" w:eastAsia="Lucida Sans Unicode" w:hAnsi="Times New Roman"/>
      <w:kern w:val="2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Hdw4+11A6+dXTfF6w7gOA5bpbg==">AMUW2mVhdlkLAJSZ33T+VObdxFp7/SXjB7kwf2P4zz9s1D2jaTLLNbovFWI4vy93J/CUpJZmIC5xQ7bYToRPJlmEMmGvoM8h0M/PfH+L4xtjq3lWlMeFJxwf/tqufUcElr8BPzx/57tl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2022-07-06T13:52:00Z</dcterms:created>
  <dc:creator>Luciete Andrade</dc:creator>
</cp:coreProperties>
</file>